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6E" w:rsidRDefault="00115A8A" w:rsidP="00F33E6E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115A8A">
        <w:rPr>
          <w:rFonts w:ascii="Georgia" w:hAnsi="Georgia"/>
          <w:b/>
          <w:sz w:val="28"/>
          <w:szCs w:val="28"/>
        </w:rPr>
        <w:t xml:space="preserve">Bibliographie </w:t>
      </w:r>
      <w:r w:rsidR="00F33E6E">
        <w:rPr>
          <w:rFonts w:ascii="Georgia" w:hAnsi="Georgia"/>
          <w:b/>
          <w:sz w:val="28"/>
          <w:szCs w:val="28"/>
        </w:rPr>
        <w:t xml:space="preserve">thématique : </w:t>
      </w:r>
    </w:p>
    <w:p w:rsidR="002E794B" w:rsidRPr="00115A8A" w:rsidRDefault="00F33E6E" w:rsidP="00F33E6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 </w:t>
      </w:r>
      <w:r w:rsidR="00115A8A" w:rsidRPr="00115A8A">
        <w:rPr>
          <w:rFonts w:ascii="Georgia" w:hAnsi="Georgia"/>
          <w:b/>
          <w:sz w:val="28"/>
          <w:szCs w:val="28"/>
        </w:rPr>
        <w:t>Hormonothérapie et violence sexuelle</w:t>
      </w:r>
      <w:r>
        <w:rPr>
          <w:rFonts w:ascii="Georgia" w:hAnsi="Georgia"/>
          <w:b/>
          <w:sz w:val="28"/>
          <w:szCs w:val="28"/>
        </w:rPr>
        <w:t> »</w:t>
      </w:r>
    </w:p>
    <w:p w:rsidR="00115A8A" w:rsidRDefault="00115A8A" w:rsidP="00F33E6E">
      <w:pPr>
        <w:jc w:val="center"/>
        <w:rPr>
          <w:rFonts w:ascii="Georgia" w:hAnsi="Georgia"/>
          <w:b/>
          <w:sz w:val="28"/>
          <w:szCs w:val="28"/>
        </w:rPr>
      </w:pPr>
    </w:p>
    <w:p w:rsidR="00115A8A" w:rsidRDefault="00115A8A">
      <w:pPr>
        <w:rPr>
          <w:rFonts w:ascii="Georgia" w:hAnsi="Georgia"/>
          <w:b/>
          <w:sz w:val="28"/>
          <w:szCs w:val="28"/>
        </w:rPr>
      </w:pPr>
      <w:r w:rsidRPr="00115A8A">
        <w:rPr>
          <w:rFonts w:ascii="Georgia" w:hAnsi="Georgia"/>
          <w:b/>
          <w:sz w:val="28"/>
          <w:szCs w:val="28"/>
        </w:rPr>
        <w:t xml:space="preserve">Revues et articles : </w:t>
      </w:r>
    </w:p>
    <w:p w:rsidR="00687865" w:rsidRPr="00687865" w:rsidRDefault="00687865" w:rsidP="00687865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687865">
        <w:rPr>
          <w:rFonts w:ascii="Georgia" w:hAnsi="Georgia"/>
          <w:sz w:val="24"/>
          <w:szCs w:val="24"/>
        </w:rPr>
        <w:t xml:space="preserve">A. </w:t>
      </w:r>
      <w:proofErr w:type="spellStart"/>
      <w:r w:rsidRPr="00687865">
        <w:rPr>
          <w:rFonts w:ascii="Georgia" w:hAnsi="Georgia"/>
          <w:sz w:val="24"/>
          <w:szCs w:val="24"/>
        </w:rPr>
        <w:t>Lefebbre</w:t>
      </w:r>
      <w:proofErr w:type="spellEnd"/>
      <w:r w:rsidRPr="00687865">
        <w:rPr>
          <w:rFonts w:ascii="Georgia" w:hAnsi="Georgia"/>
          <w:sz w:val="24"/>
          <w:szCs w:val="24"/>
        </w:rPr>
        <w:t xml:space="preserve">, </w:t>
      </w:r>
      <w:proofErr w:type="spellStart"/>
      <w:r w:rsidRPr="00687865">
        <w:rPr>
          <w:rFonts w:ascii="Georgia" w:hAnsi="Georgia"/>
          <w:sz w:val="24"/>
          <w:szCs w:val="24"/>
        </w:rPr>
        <w:t>M.Wathelet</w:t>
      </w:r>
      <w:proofErr w:type="spellEnd"/>
      <w:r w:rsidRPr="00687865">
        <w:rPr>
          <w:rFonts w:ascii="Georgia" w:hAnsi="Georgia"/>
          <w:sz w:val="24"/>
          <w:szCs w:val="24"/>
        </w:rPr>
        <w:t xml:space="preserve">, </w:t>
      </w:r>
      <w:proofErr w:type="spellStart"/>
      <w:r w:rsidRPr="00687865">
        <w:rPr>
          <w:rFonts w:ascii="Georgia" w:hAnsi="Georgia"/>
          <w:sz w:val="24"/>
          <w:szCs w:val="24"/>
        </w:rPr>
        <w:t>S.Duehm</w:t>
      </w:r>
      <w:proofErr w:type="spellEnd"/>
      <w:r w:rsidRPr="00687865">
        <w:rPr>
          <w:rFonts w:ascii="Georgia" w:hAnsi="Georgia"/>
          <w:sz w:val="24"/>
          <w:szCs w:val="24"/>
        </w:rPr>
        <w:t xml:space="preserve">, </w:t>
      </w:r>
      <w:proofErr w:type="spellStart"/>
      <w:r w:rsidRPr="00687865">
        <w:rPr>
          <w:rFonts w:ascii="Georgia" w:hAnsi="Georgia"/>
          <w:sz w:val="24"/>
          <w:szCs w:val="24"/>
        </w:rPr>
        <w:t>V.Parmentier</w:t>
      </w:r>
      <w:proofErr w:type="spellEnd"/>
      <w:r w:rsidRPr="00687865">
        <w:rPr>
          <w:rFonts w:ascii="Georgia" w:hAnsi="Georgia"/>
          <w:sz w:val="24"/>
          <w:szCs w:val="24"/>
        </w:rPr>
        <w:t xml:space="preserve">, </w:t>
      </w:r>
      <w:proofErr w:type="spellStart"/>
      <w:r w:rsidRPr="00687865">
        <w:rPr>
          <w:rFonts w:ascii="Georgia" w:hAnsi="Georgia"/>
          <w:sz w:val="24"/>
          <w:szCs w:val="24"/>
        </w:rPr>
        <w:t>J.Prasivoravong</w:t>
      </w:r>
      <w:proofErr w:type="spellEnd"/>
      <w:r w:rsidRPr="00687865">
        <w:rPr>
          <w:rFonts w:ascii="Georgia" w:hAnsi="Georgia"/>
          <w:sz w:val="24"/>
          <w:szCs w:val="24"/>
        </w:rPr>
        <w:t>, L. Le Pen, C-</w:t>
      </w:r>
      <w:proofErr w:type="spellStart"/>
      <w:r w:rsidRPr="00687865">
        <w:rPr>
          <w:rFonts w:ascii="Georgia" w:hAnsi="Georgia"/>
          <w:sz w:val="24"/>
          <w:szCs w:val="24"/>
        </w:rPr>
        <w:t>L.Charrel</w:t>
      </w:r>
      <w:proofErr w:type="spellEnd"/>
      <w:r w:rsidRPr="00687865">
        <w:rPr>
          <w:rFonts w:ascii="Georgia" w:hAnsi="Georgia"/>
          <w:sz w:val="24"/>
          <w:szCs w:val="24"/>
        </w:rPr>
        <w:t>, T.Séguret, « </w:t>
      </w:r>
      <w:r>
        <w:rPr>
          <w:rFonts w:ascii="Georgia" w:hAnsi="Georgia"/>
          <w:sz w:val="24"/>
          <w:szCs w:val="24"/>
        </w:rPr>
        <w:t xml:space="preserve">Le </w:t>
      </w:r>
      <w:proofErr w:type="spellStart"/>
      <w:r>
        <w:rPr>
          <w:rFonts w:ascii="Georgia" w:hAnsi="Georgia"/>
          <w:sz w:val="24"/>
          <w:szCs w:val="24"/>
        </w:rPr>
        <w:t>dégaré</w:t>
      </w:r>
      <w:r w:rsidRPr="00687865">
        <w:rPr>
          <w:rFonts w:ascii="Georgia" w:hAnsi="Georgia"/>
          <w:sz w:val="24"/>
          <w:szCs w:val="24"/>
        </w:rPr>
        <w:t>lix</w:t>
      </w:r>
      <w:proofErr w:type="spellEnd"/>
      <w:r w:rsidRPr="00687865">
        <w:rPr>
          <w:rFonts w:ascii="Georgia" w:hAnsi="Georgia"/>
          <w:sz w:val="24"/>
          <w:szCs w:val="24"/>
        </w:rPr>
        <w:t xml:space="preserve"> dans la prise en charge des auteurs de violence sexuelle »,</w:t>
      </w:r>
      <w:r>
        <w:rPr>
          <w:rFonts w:ascii="Georgia" w:hAnsi="Georgia"/>
          <w:sz w:val="24"/>
          <w:szCs w:val="24"/>
        </w:rPr>
        <w:t xml:space="preserve"> in </w:t>
      </w:r>
      <w:r w:rsidRPr="00687865">
        <w:rPr>
          <w:rFonts w:ascii="Georgia" w:hAnsi="Georgia"/>
          <w:i/>
          <w:sz w:val="24"/>
          <w:szCs w:val="24"/>
        </w:rPr>
        <w:t xml:space="preserve">French Journal of </w:t>
      </w:r>
      <w:proofErr w:type="spellStart"/>
      <w:r w:rsidRPr="00687865">
        <w:rPr>
          <w:rFonts w:ascii="Georgia" w:hAnsi="Georgia"/>
          <w:i/>
          <w:sz w:val="24"/>
          <w:szCs w:val="24"/>
        </w:rPr>
        <w:t>Psychiatry</w:t>
      </w:r>
      <w:proofErr w:type="spellEnd"/>
      <w:r w:rsidRPr="00687865">
        <w:rPr>
          <w:rFonts w:ascii="Georgia" w:hAnsi="Georgia"/>
          <w:sz w:val="24"/>
          <w:szCs w:val="24"/>
        </w:rPr>
        <w:t xml:space="preserve">. Vol. 1, n°S2, 12/2019. [En ligne Disponible sur : </w:t>
      </w:r>
      <w:hyperlink r:id="rId5" w:history="1">
        <w:r w:rsidRPr="00687865">
          <w:rPr>
            <w:rStyle w:val="Lienhypertexte"/>
            <w:rFonts w:ascii="Georgia" w:hAnsi="Georgia"/>
            <w:sz w:val="24"/>
            <w:szCs w:val="24"/>
          </w:rPr>
          <w:t>https://www.em-consulte.com/article/1368121/le-degarelix-dans-la-prise-en-charge-des-auteurs-d</w:t>
        </w:r>
      </w:hyperlink>
      <w:r w:rsidRPr="00687865">
        <w:rPr>
          <w:rFonts w:ascii="Georgia" w:hAnsi="Georgia"/>
          <w:sz w:val="24"/>
          <w:szCs w:val="24"/>
        </w:rPr>
        <w:t xml:space="preserve"> Consulté le : 01/12/2021]</w:t>
      </w:r>
    </w:p>
    <w:p w:rsidR="00F33E6E" w:rsidRDefault="00F33E6E">
      <w:pPr>
        <w:rPr>
          <w:rFonts w:ascii="Georgia" w:hAnsi="Georgia"/>
          <w:b/>
          <w:sz w:val="28"/>
          <w:szCs w:val="28"/>
        </w:rPr>
      </w:pPr>
    </w:p>
    <w:p w:rsidR="00F33E6E" w:rsidRDefault="00F33E6E" w:rsidP="00F33E6E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33E6E">
        <w:rPr>
          <w:rFonts w:ascii="Georgia" w:hAnsi="Georgia"/>
          <w:sz w:val="24"/>
          <w:szCs w:val="24"/>
        </w:rPr>
        <w:t xml:space="preserve">BARRATA, Alexandre. MORALI, Alexandre. « Prise en charge médicale et psychiatrique de la pédophilie : données actuelles », in </w:t>
      </w:r>
      <w:r w:rsidRPr="00F33E6E">
        <w:rPr>
          <w:rFonts w:ascii="Georgia" w:hAnsi="Georgia"/>
          <w:i/>
          <w:sz w:val="24"/>
          <w:szCs w:val="24"/>
        </w:rPr>
        <w:t>L’Information psychiatrique.</w:t>
      </w:r>
      <w:r w:rsidRPr="00F33E6E">
        <w:rPr>
          <w:rFonts w:ascii="Georgia" w:hAnsi="Georgia"/>
          <w:sz w:val="24"/>
          <w:szCs w:val="24"/>
        </w:rPr>
        <w:t xml:space="preserve"> 2011/2, Vol. 87, pp.113-140 [En ligne Disponible sur : </w:t>
      </w:r>
      <w:hyperlink r:id="rId6" w:history="1">
        <w:r w:rsidRPr="00B1082A">
          <w:rPr>
            <w:rStyle w:val="Lienhypertexte"/>
            <w:rFonts w:ascii="Georgia" w:hAnsi="Georgia"/>
            <w:sz w:val="24"/>
            <w:szCs w:val="24"/>
          </w:rPr>
          <w:t xml:space="preserve">https://www.cairn.info/revue-l-information-psychiatrique-2011-2-page-133.htm </w:t>
        </w:r>
        <w:r w:rsidRPr="00D45892">
          <w:rPr>
            <w:rStyle w:val="Lienhypertexte"/>
            <w:rFonts w:ascii="Georgia" w:hAnsi="Georgia"/>
            <w:color w:val="000000" w:themeColor="text1"/>
            <w:sz w:val="24"/>
            <w:szCs w:val="24"/>
            <w:u w:val="none"/>
          </w:rPr>
          <w:t>Consulté le 01/12/2021</w:t>
        </w:r>
      </w:hyperlink>
      <w:r>
        <w:rPr>
          <w:rFonts w:ascii="Georgia" w:hAnsi="Georgia"/>
          <w:sz w:val="24"/>
          <w:szCs w:val="24"/>
        </w:rPr>
        <w:t>]</w:t>
      </w:r>
    </w:p>
    <w:p w:rsidR="00D45892" w:rsidRDefault="00D45892" w:rsidP="00D45892">
      <w:pPr>
        <w:pStyle w:val="Paragraphedeliste"/>
        <w:jc w:val="both"/>
        <w:rPr>
          <w:rFonts w:ascii="Georgia" w:hAnsi="Georgia"/>
          <w:sz w:val="24"/>
          <w:szCs w:val="24"/>
        </w:rPr>
      </w:pPr>
    </w:p>
    <w:p w:rsidR="00F33E6E" w:rsidRDefault="00F33E6E" w:rsidP="00D45892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BOYLE, H. « Effets indésirables de la suppression androgénique chez le </w:t>
      </w:r>
      <w:proofErr w:type="spellStart"/>
      <w:r>
        <w:rPr>
          <w:rFonts w:ascii="Georgia" w:hAnsi="Georgia"/>
          <w:sz w:val="24"/>
          <w:szCs w:val="24"/>
        </w:rPr>
        <w:t>spersonnes</w:t>
      </w:r>
      <w:proofErr w:type="spellEnd"/>
      <w:r>
        <w:rPr>
          <w:rFonts w:ascii="Georgia" w:hAnsi="Georgia"/>
          <w:sz w:val="24"/>
          <w:szCs w:val="24"/>
        </w:rPr>
        <w:t xml:space="preserve"> e plus de 75 ans », in </w:t>
      </w:r>
      <w:r w:rsidR="00D45892" w:rsidRPr="00D45892">
        <w:rPr>
          <w:rFonts w:ascii="Georgia" w:hAnsi="Georgia"/>
          <w:i/>
          <w:sz w:val="24"/>
          <w:szCs w:val="24"/>
        </w:rPr>
        <w:t xml:space="preserve">Correspondances en </w:t>
      </w:r>
      <w:proofErr w:type="spellStart"/>
      <w:r w:rsidR="00D45892" w:rsidRPr="00D45892">
        <w:rPr>
          <w:rFonts w:ascii="Georgia" w:hAnsi="Georgia"/>
          <w:i/>
          <w:sz w:val="24"/>
          <w:szCs w:val="24"/>
        </w:rPr>
        <w:t>Onco</w:t>
      </w:r>
      <w:proofErr w:type="spellEnd"/>
      <w:r w:rsidR="00D45892" w:rsidRPr="00D45892">
        <w:rPr>
          <w:rFonts w:ascii="Georgia" w:hAnsi="Georgia"/>
          <w:i/>
          <w:sz w:val="24"/>
          <w:szCs w:val="24"/>
        </w:rPr>
        <w:t>-Urologie</w:t>
      </w:r>
      <w:r w:rsidR="00D45892">
        <w:rPr>
          <w:rFonts w:ascii="Georgia" w:hAnsi="Georgia"/>
          <w:sz w:val="24"/>
          <w:szCs w:val="24"/>
        </w:rPr>
        <w:t xml:space="preserve">. Vol. 9, n°3, 07-08-09/2018 [En ligne Disponible sur : </w:t>
      </w:r>
      <w:hyperlink r:id="rId7" w:history="1">
        <w:r w:rsidR="00687865" w:rsidRPr="00B1082A">
          <w:rPr>
            <w:rStyle w:val="Lienhypertexte"/>
            <w:rFonts w:ascii="Georgia" w:hAnsi="Georgia"/>
            <w:sz w:val="24"/>
            <w:szCs w:val="24"/>
          </w:rPr>
          <w:t>https://www.edimark.fr/Front/frontpost/getfiles/27248.pdf Consulté le 01/12/2021</w:t>
        </w:r>
      </w:hyperlink>
      <w:r w:rsidR="00D45892">
        <w:rPr>
          <w:rFonts w:ascii="Georgia" w:hAnsi="Georgia"/>
          <w:sz w:val="24"/>
          <w:szCs w:val="24"/>
        </w:rPr>
        <w:t>]</w:t>
      </w:r>
    </w:p>
    <w:p w:rsidR="00687865" w:rsidRPr="00687865" w:rsidRDefault="00687865" w:rsidP="00687865">
      <w:pPr>
        <w:pStyle w:val="Paragraphedeliste"/>
        <w:rPr>
          <w:rFonts w:ascii="Georgia" w:hAnsi="Georgia"/>
          <w:sz w:val="24"/>
          <w:szCs w:val="24"/>
        </w:rPr>
      </w:pPr>
    </w:p>
    <w:p w:rsidR="00687865" w:rsidRPr="00F33E6E" w:rsidRDefault="00687865" w:rsidP="00687865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« Hormonothérapie et psychothérapie de l’agresseur sexuel », in </w:t>
      </w:r>
      <w:r w:rsidRPr="002F56BF">
        <w:rPr>
          <w:rFonts w:ascii="Georgia" w:hAnsi="Georgia"/>
          <w:i/>
          <w:sz w:val="24"/>
          <w:szCs w:val="24"/>
        </w:rPr>
        <w:t>Santé mentale</w:t>
      </w:r>
      <w:r>
        <w:rPr>
          <w:rFonts w:ascii="Georgia" w:hAnsi="Georgia"/>
          <w:sz w:val="24"/>
          <w:szCs w:val="24"/>
        </w:rPr>
        <w:t xml:space="preserve">. n°205, 02/2016 [En ligne Disponible sur : </w:t>
      </w:r>
      <w:hyperlink r:id="rId8" w:history="1">
        <w:r w:rsidRPr="00B1082A">
          <w:rPr>
            <w:rStyle w:val="Lienhypertexte"/>
            <w:rFonts w:ascii="Georgia" w:hAnsi="Georgia"/>
            <w:sz w:val="24"/>
            <w:szCs w:val="24"/>
          </w:rPr>
          <w:t>https://www.santementale.fr/2016/02/hormonotherapie-et-psychotherapie-de-l-abuseur-sexuel/</w:t>
        </w:r>
      </w:hyperlink>
      <w:r>
        <w:rPr>
          <w:rFonts w:ascii="Georgia" w:hAnsi="Georgia"/>
          <w:sz w:val="24"/>
          <w:szCs w:val="24"/>
        </w:rPr>
        <w:t xml:space="preserve"> Consulté le 01/12/2021]</w:t>
      </w:r>
    </w:p>
    <w:p w:rsidR="00F33E6E" w:rsidRPr="00F33E6E" w:rsidRDefault="00F33E6E" w:rsidP="00F33E6E">
      <w:pPr>
        <w:pStyle w:val="Paragraphedeliste"/>
        <w:rPr>
          <w:rFonts w:ascii="Georgia" w:hAnsi="Georgia"/>
          <w:b/>
          <w:sz w:val="28"/>
          <w:szCs w:val="28"/>
        </w:rPr>
      </w:pPr>
    </w:p>
    <w:p w:rsidR="00F709A6" w:rsidRDefault="00F33E6E" w:rsidP="00F33E6E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DARE</w:t>
      </w:r>
      <w:r w:rsidR="00F709A6" w:rsidRPr="00F709A6">
        <w:rPr>
          <w:rFonts w:ascii="Georgia" w:hAnsi="Georgia"/>
          <w:sz w:val="24"/>
          <w:szCs w:val="24"/>
        </w:rPr>
        <w:t>, B. J</w:t>
      </w:r>
      <w:r>
        <w:rPr>
          <w:rFonts w:ascii="Georgia" w:hAnsi="Georgia"/>
          <w:sz w:val="24"/>
          <w:szCs w:val="24"/>
        </w:rPr>
        <w:t xml:space="preserve">EHANNIN, A. </w:t>
      </w:r>
      <w:proofErr w:type="spellStart"/>
      <w:r>
        <w:rPr>
          <w:rFonts w:ascii="Georgia" w:hAnsi="Georgia"/>
          <w:sz w:val="24"/>
          <w:szCs w:val="24"/>
        </w:rPr>
        <w:t>Lanoe</w:t>
      </w:r>
      <w:proofErr w:type="spellEnd"/>
      <w:r w:rsidR="00F709A6" w:rsidRPr="00F709A6">
        <w:rPr>
          <w:rFonts w:ascii="Georgia" w:hAnsi="Georgia"/>
          <w:sz w:val="24"/>
          <w:szCs w:val="24"/>
        </w:rPr>
        <w:t>, F. [</w:t>
      </w:r>
      <w:r w:rsidR="00F709A6" w:rsidRPr="00F709A6">
        <w:rPr>
          <w:rFonts w:ascii="Georgia" w:hAnsi="Georgia"/>
          <w:i/>
          <w:sz w:val="24"/>
          <w:szCs w:val="24"/>
        </w:rPr>
        <w:t>et al</w:t>
      </w:r>
      <w:r w:rsidR="00F709A6" w:rsidRPr="00F709A6">
        <w:rPr>
          <w:rFonts w:ascii="Georgia" w:hAnsi="Georgia"/>
          <w:sz w:val="24"/>
          <w:szCs w:val="24"/>
        </w:rPr>
        <w:t xml:space="preserve">] Prise en charge thérapeutique des auteurs d’agression sexuelle », in </w:t>
      </w:r>
      <w:r w:rsidR="00F709A6" w:rsidRPr="00F709A6">
        <w:rPr>
          <w:rFonts w:ascii="Georgia" w:hAnsi="Georgia"/>
          <w:i/>
          <w:sz w:val="24"/>
          <w:szCs w:val="24"/>
        </w:rPr>
        <w:t>Annales pharmaceutiques françaises</w:t>
      </w:r>
      <w:r w:rsidR="00F709A6" w:rsidRPr="00F709A6">
        <w:rPr>
          <w:rFonts w:ascii="Georgia" w:hAnsi="Georgia"/>
          <w:sz w:val="24"/>
          <w:szCs w:val="24"/>
        </w:rPr>
        <w:t xml:space="preserve">. Vol. 73. 2015, p.p. 257-265.  </w:t>
      </w:r>
      <w:r w:rsidR="00F709A6">
        <w:rPr>
          <w:rFonts w:ascii="Georgia" w:hAnsi="Georgia"/>
          <w:sz w:val="24"/>
          <w:szCs w:val="24"/>
        </w:rPr>
        <w:t>[Disponible à la bibliothèque universitaire de Lille II, Droit &amp; Santé]</w:t>
      </w:r>
    </w:p>
    <w:p w:rsidR="00F709A6" w:rsidRPr="00F709A6" w:rsidRDefault="00F709A6" w:rsidP="00F709A6">
      <w:pPr>
        <w:pStyle w:val="Paragraphedeliste"/>
        <w:rPr>
          <w:rFonts w:ascii="Georgia" w:hAnsi="Georgia"/>
          <w:sz w:val="24"/>
          <w:szCs w:val="24"/>
        </w:rPr>
      </w:pPr>
    </w:p>
    <w:p w:rsidR="00033C66" w:rsidRDefault="00033C66" w:rsidP="00033C66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33C66">
        <w:rPr>
          <w:rFonts w:ascii="Georgia" w:hAnsi="Georgia"/>
          <w:sz w:val="24"/>
          <w:szCs w:val="24"/>
        </w:rPr>
        <w:t>LEFEBVRE, A. WATHELET, M. DUHEM, S.</w:t>
      </w:r>
      <w:r w:rsidR="00F709A6">
        <w:rPr>
          <w:rFonts w:ascii="Georgia" w:hAnsi="Georgia"/>
          <w:sz w:val="24"/>
          <w:szCs w:val="24"/>
        </w:rPr>
        <w:t xml:space="preserve"> [</w:t>
      </w:r>
      <w:r w:rsidR="00F709A6" w:rsidRPr="00F709A6">
        <w:rPr>
          <w:rFonts w:ascii="Georgia" w:hAnsi="Georgia"/>
          <w:i/>
          <w:sz w:val="24"/>
          <w:szCs w:val="24"/>
        </w:rPr>
        <w:t>et al</w:t>
      </w:r>
      <w:r w:rsidR="00F709A6">
        <w:rPr>
          <w:rFonts w:ascii="Georgia" w:hAnsi="Georgia"/>
          <w:sz w:val="24"/>
          <w:szCs w:val="24"/>
        </w:rPr>
        <w:t>]</w:t>
      </w:r>
      <w:r w:rsidRPr="00033C66">
        <w:rPr>
          <w:rFonts w:ascii="Georgia" w:hAnsi="Georgia"/>
          <w:sz w:val="24"/>
          <w:szCs w:val="24"/>
        </w:rPr>
        <w:t xml:space="preserve"> « Le </w:t>
      </w:r>
      <w:proofErr w:type="spellStart"/>
      <w:r w:rsidRPr="00033C66">
        <w:rPr>
          <w:rFonts w:ascii="Georgia" w:hAnsi="Georgia"/>
          <w:sz w:val="24"/>
          <w:szCs w:val="24"/>
        </w:rPr>
        <w:t>dégarélix</w:t>
      </w:r>
      <w:proofErr w:type="spellEnd"/>
      <w:r w:rsidRPr="00033C66">
        <w:rPr>
          <w:rFonts w:ascii="Georgia" w:hAnsi="Georgia"/>
          <w:sz w:val="24"/>
          <w:szCs w:val="24"/>
        </w:rPr>
        <w:t xml:space="preserve"> dans la prise en charge des auteurs de violence sexuelle », in </w:t>
      </w:r>
      <w:r w:rsidRPr="00033C66">
        <w:rPr>
          <w:rFonts w:ascii="Georgia" w:hAnsi="Georgia"/>
          <w:i/>
          <w:sz w:val="24"/>
          <w:szCs w:val="24"/>
        </w:rPr>
        <w:t xml:space="preserve">French Journal of </w:t>
      </w:r>
      <w:proofErr w:type="spellStart"/>
      <w:r w:rsidRPr="00033C66">
        <w:rPr>
          <w:rFonts w:ascii="Georgia" w:hAnsi="Georgia"/>
          <w:i/>
          <w:sz w:val="24"/>
          <w:szCs w:val="24"/>
        </w:rPr>
        <w:t>Psychiatry</w:t>
      </w:r>
      <w:proofErr w:type="spellEnd"/>
      <w:r w:rsidRPr="00033C66">
        <w:rPr>
          <w:rFonts w:ascii="Georgia" w:hAnsi="Georgia"/>
          <w:i/>
          <w:sz w:val="24"/>
          <w:szCs w:val="24"/>
        </w:rPr>
        <w:t>.</w:t>
      </w:r>
      <w:r w:rsidRPr="00033C66">
        <w:rPr>
          <w:rFonts w:ascii="Georgia" w:hAnsi="Georgia"/>
          <w:sz w:val="24"/>
          <w:szCs w:val="24"/>
        </w:rPr>
        <w:t xml:space="preserve"> Vol. 1, Supplément 2, 12/2019 [En ligne Disponible sur : </w:t>
      </w:r>
      <w:hyperlink r:id="rId9" w:history="1">
        <w:r w:rsidRPr="00EF1A51">
          <w:rPr>
            <w:rStyle w:val="Lienhypertexte"/>
            <w:rFonts w:ascii="Georgia" w:hAnsi="Georgia"/>
            <w:sz w:val="24"/>
            <w:szCs w:val="24"/>
          </w:rPr>
          <w:t xml:space="preserve">https://www.sciencedirect.com/science/article/pii/S2590241519308748 </w:t>
        </w:r>
        <w:r w:rsidRPr="00F33E6E">
          <w:rPr>
            <w:rStyle w:val="Lienhypertexte"/>
            <w:rFonts w:ascii="Georgia" w:hAnsi="Georgia"/>
            <w:color w:val="000000" w:themeColor="text1"/>
            <w:sz w:val="24"/>
            <w:szCs w:val="24"/>
            <w:u w:val="none"/>
          </w:rPr>
          <w:t>Consulté le 05/07/2021</w:t>
        </w:r>
      </w:hyperlink>
      <w:r w:rsidRPr="00033C66">
        <w:rPr>
          <w:rFonts w:ascii="Georgia" w:hAnsi="Georgia"/>
          <w:sz w:val="24"/>
          <w:szCs w:val="24"/>
        </w:rPr>
        <w:t>]</w:t>
      </w:r>
    </w:p>
    <w:p w:rsidR="00F709A6" w:rsidRPr="00F709A6" w:rsidRDefault="00F709A6" w:rsidP="00F709A6">
      <w:pPr>
        <w:pStyle w:val="Paragraphedeliste"/>
        <w:rPr>
          <w:rFonts w:ascii="Georgia" w:hAnsi="Georgia"/>
          <w:sz w:val="24"/>
          <w:szCs w:val="24"/>
        </w:rPr>
      </w:pPr>
    </w:p>
    <w:p w:rsidR="00F709A6" w:rsidRDefault="00F709A6" w:rsidP="00F709A6">
      <w:pPr>
        <w:pStyle w:val="Paragraphedeliste"/>
        <w:jc w:val="both"/>
        <w:rPr>
          <w:rFonts w:ascii="Georgia" w:hAnsi="Georgia"/>
          <w:sz w:val="24"/>
          <w:szCs w:val="24"/>
        </w:rPr>
      </w:pPr>
    </w:p>
    <w:p w:rsidR="00033C66" w:rsidRDefault="00033C66" w:rsidP="00615391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MENOUD, Elodie. « Hormonothérapie et psychothérapie de l’abuseur sexuel », in </w:t>
      </w:r>
      <w:r w:rsidRPr="00615391">
        <w:rPr>
          <w:rFonts w:ascii="Georgia" w:hAnsi="Georgia"/>
          <w:i/>
          <w:sz w:val="24"/>
          <w:szCs w:val="24"/>
        </w:rPr>
        <w:t>Santé mentale</w:t>
      </w:r>
      <w:r>
        <w:rPr>
          <w:rFonts w:ascii="Georgia" w:hAnsi="Georgia"/>
          <w:sz w:val="24"/>
          <w:szCs w:val="24"/>
        </w:rPr>
        <w:t xml:space="preserve">, n°205. 2016, p.p. 14-18 [En ligne Disponible sur : </w:t>
      </w:r>
      <w:hyperlink r:id="rId10" w:history="1">
        <w:r w:rsidR="00615391" w:rsidRPr="00EF1A51">
          <w:rPr>
            <w:rStyle w:val="Lienhypertexte"/>
            <w:rFonts w:ascii="Georgia" w:hAnsi="Georgia"/>
            <w:sz w:val="24"/>
            <w:szCs w:val="24"/>
          </w:rPr>
          <w:t>https://www.ascodocpsy.org/santepsy/index.php?lvl=notice_display&amp;id=204958</w:t>
        </w:r>
      </w:hyperlink>
      <w:r w:rsidR="00615391">
        <w:rPr>
          <w:rFonts w:ascii="Georgia" w:hAnsi="Georgia"/>
          <w:sz w:val="24"/>
          <w:szCs w:val="24"/>
        </w:rPr>
        <w:t xml:space="preserve"> Consulté le 05/07/2021] </w:t>
      </w:r>
    </w:p>
    <w:p w:rsidR="009E34B2" w:rsidRDefault="009E34B2" w:rsidP="009E34B2">
      <w:pPr>
        <w:pStyle w:val="Paragraphedeliste"/>
        <w:jc w:val="both"/>
        <w:rPr>
          <w:rFonts w:ascii="Georgia" w:hAnsi="Georgia"/>
          <w:sz w:val="24"/>
          <w:szCs w:val="24"/>
        </w:rPr>
      </w:pPr>
    </w:p>
    <w:p w:rsidR="009E34B2" w:rsidRDefault="009E34B2" w:rsidP="009E34B2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THIBAUT, F. KUHN, JM. CORDIER,</w:t>
      </w:r>
      <w:r w:rsidR="002F56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B. [et al] « Les traitements hormonaux de la délinquance sexuelle », in </w:t>
      </w:r>
      <w:r w:rsidRPr="009E34B2">
        <w:rPr>
          <w:rFonts w:ascii="Georgia" w:hAnsi="Georgia"/>
          <w:i/>
          <w:sz w:val="24"/>
          <w:szCs w:val="24"/>
        </w:rPr>
        <w:t>L’Encéphale</w:t>
      </w:r>
      <w:r w:rsidR="00DE72E5">
        <w:rPr>
          <w:rFonts w:ascii="Georgia" w:hAnsi="Georgia"/>
          <w:sz w:val="24"/>
          <w:szCs w:val="24"/>
        </w:rPr>
        <w:t xml:space="preserve">. Vol.24, n°2, 03-04/1998, pp. 132-137 </w:t>
      </w:r>
      <w:r>
        <w:rPr>
          <w:rFonts w:ascii="Georgia" w:hAnsi="Georgia"/>
          <w:sz w:val="24"/>
          <w:szCs w:val="24"/>
        </w:rPr>
        <w:t xml:space="preserve">[En ligne Disponible sur : </w:t>
      </w:r>
      <w:hyperlink r:id="rId11" w:history="1">
        <w:r w:rsidRPr="00B1082A">
          <w:rPr>
            <w:rStyle w:val="Lienhypertexte"/>
            <w:rFonts w:ascii="Georgia" w:hAnsi="Georgia"/>
            <w:sz w:val="24"/>
            <w:szCs w:val="24"/>
          </w:rPr>
          <w:t>https://theseas.reseaudoc.org/index.php?lvl=notice_display&amp;id=3512</w:t>
        </w:r>
      </w:hyperlink>
      <w:r>
        <w:rPr>
          <w:rFonts w:ascii="Georgia" w:hAnsi="Georgia"/>
          <w:sz w:val="24"/>
          <w:szCs w:val="24"/>
        </w:rPr>
        <w:t xml:space="preserve"> Consulté le 01/12/2021]</w:t>
      </w:r>
    </w:p>
    <w:p w:rsidR="00F33E6E" w:rsidRPr="00033C66" w:rsidRDefault="00F33E6E" w:rsidP="00F33E6E">
      <w:pPr>
        <w:pStyle w:val="Paragraphedeliste"/>
        <w:jc w:val="both"/>
        <w:rPr>
          <w:rFonts w:ascii="Georgia" w:hAnsi="Georgia"/>
          <w:sz w:val="24"/>
          <w:szCs w:val="24"/>
        </w:rPr>
      </w:pPr>
    </w:p>
    <w:p w:rsidR="00115A8A" w:rsidRPr="00115A8A" w:rsidRDefault="00115A8A">
      <w:pPr>
        <w:rPr>
          <w:rFonts w:ascii="Georgia" w:hAnsi="Georgia"/>
          <w:b/>
          <w:sz w:val="28"/>
          <w:szCs w:val="28"/>
        </w:rPr>
      </w:pPr>
      <w:r w:rsidRPr="00115A8A">
        <w:rPr>
          <w:rFonts w:ascii="Georgia" w:hAnsi="Georgia"/>
          <w:b/>
          <w:sz w:val="28"/>
          <w:szCs w:val="28"/>
        </w:rPr>
        <w:t>Chapitres et ouvrages :</w:t>
      </w:r>
    </w:p>
    <w:p w:rsidR="00115A8A" w:rsidRDefault="00115A8A">
      <w:pPr>
        <w:rPr>
          <w:rFonts w:ascii="Georgia" w:hAnsi="Georgia"/>
          <w:b/>
          <w:sz w:val="28"/>
          <w:szCs w:val="28"/>
        </w:rPr>
      </w:pPr>
    </w:p>
    <w:p w:rsidR="00115A8A" w:rsidRDefault="00115A8A">
      <w:pPr>
        <w:rPr>
          <w:rFonts w:ascii="Georgia" w:hAnsi="Georgia"/>
          <w:b/>
          <w:sz w:val="28"/>
          <w:szCs w:val="28"/>
        </w:rPr>
      </w:pPr>
      <w:r w:rsidRPr="00115A8A">
        <w:rPr>
          <w:rFonts w:ascii="Georgia" w:hAnsi="Georgia"/>
          <w:b/>
          <w:sz w:val="28"/>
          <w:szCs w:val="28"/>
        </w:rPr>
        <w:t xml:space="preserve">Thèses et mémoires : </w:t>
      </w:r>
    </w:p>
    <w:p w:rsidR="005D3200" w:rsidRPr="005D3200" w:rsidRDefault="005D3200" w:rsidP="005D3200">
      <w:pPr>
        <w:pStyle w:val="Paragraphedeliste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D3200">
        <w:rPr>
          <w:rFonts w:ascii="Georgia" w:hAnsi="Georgia"/>
          <w:sz w:val="24"/>
          <w:szCs w:val="24"/>
        </w:rPr>
        <w:lastRenderedPageBreak/>
        <w:t xml:space="preserve">ABDERRAHMANE, Mohamed Ahid. </w:t>
      </w:r>
      <w:r w:rsidRPr="005D3200">
        <w:rPr>
          <w:rFonts w:ascii="Georgia" w:hAnsi="Georgia"/>
          <w:i/>
          <w:sz w:val="24"/>
          <w:szCs w:val="24"/>
        </w:rPr>
        <w:t>Hormonothérapie de 2</w:t>
      </w:r>
      <w:r w:rsidRPr="005D3200">
        <w:rPr>
          <w:rFonts w:ascii="Georgia" w:hAnsi="Georgia"/>
          <w:i/>
          <w:sz w:val="24"/>
          <w:szCs w:val="24"/>
          <w:vertAlign w:val="superscript"/>
        </w:rPr>
        <w:t>ème</w:t>
      </w:r>
      <w:r w:rsidRPr="005D3200">
        <w:rPr>
          <w:rFonts w:ascii="Georgia" w:hAnsi="Georgia"/>
          <w:i/>
          <w:sz w:val="24"/>
          <w:szCs w:val="24"/>
        </w:rPr>
        <w:t xml:space="preserve"> ligne dans le cancer de la prostate résistant à la castration chimio-naïf</w:t>
      </w:r>
      <w:r w:rsidRPr="005D3200">
        <w:rPr>
          <w:rFonts w:ascii="Georgia" w:hAnsi="Georgia"/>
          <w:sz w:val="24"/>
          <w:szCs w:val="24"/>
        </w:rPr>
        <w:t xml:space="preserve">. Thèse pour l’obtention du doctorat en </w:t>
      </w:r>
      <w:r>
        <w:rPr>
          <w:rFonts w:ascii="Georgia" w:hAnsi="Georgia"/>
          <w:sz w:val="24"/>
          <w:szCs w:val="24"/>
        </w:rPr>
        <w:t xml:space="preserve">Médecine. Université Mohammed V, Faculté de médecine et de pharmacie. 2017 [En ligne Disponible sur : </w:t>
      </w:r>
      <w:hyperlink r:id="rId12" w:history="1">
        <w:r w:rsidRPr="00B1082A">
          <w:rPr>
            <w:rStyle w:val="Lienhypertexte"/>
            <w:rFonts w:ascii="Georgia" w:hAnsi="Georgia"/>
            <w:sz w:val="24"/>
            <w:szCs w:val="24"/>
          </w:rPr>
          <w:t>http://webcache.googleusercontent.com/search?q=cache:ltvH_MJ8pSgJ:ao.um5s.ac.ma/xmlui/bitstream/handle/123456789/15727/M-273-2017.pdf%3Fsequence%3D1%26isAllowed%3Dy+&amp;cd=11&amp;hl=fr&amp;ct=clnk&amp;gl=fr&amp;client=firefox-b-d</w:t>
        </w:r>
      </w:hyperlink>
      <w:r>
        <w:rPr>
          <w:rFonts w:ascii="Georgia" w:hAnsi="Georgia"/>
          <w:sz w:val="24"/>
          <w:szCs w:val="24"/>
        </w:rPr>
        <w:t xml:space="preserve"> Consulté le 01/12/2021]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10"/>
        <w:gridCol w:w="81"/>
      </w:tblGrid>
      <w:tr w:rsidR="005D3200" w:rsidRPr="007E5ECE" w:rsidTr="005D32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3200" w:rsidRPr="007E5ECE" w:rsidRDefault="005D3200" w:rsidP="007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D3200" w:rsidRDefault="005D3200" w:rsidP="00033C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PARISIS</w:t>
            </w:r>
            <w:r w:rsidRPr="007E5EC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Aurore.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Englebert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Jérôme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.)</w:t>
            </w:r>
            <w:r w:rsidRPr="007E5EC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7E5E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La place de l’hormonothérapie dans la prise en charge des auteurs d’infraction à caractère sexuel : Regards croisés de professionnels.</w:t>
            </w:r>
            <w:r w:rsidRPr="007E5EC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Faculté de droit et de criminologie, Université catholique de Louvain, 2020.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[Disponible à la demande : </w:t>
            </w:r>
            <w:hyperlink r:id="rId13" w:history="1">
              <w:r w:rsidRPr="00EF1A51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https://dial.uclouvain.be/memoire/ucl/en/object/thesis%3A24670</w:t>
              </w:r>
            </w:hyperlink>
            <w:r w:rsidR="002F56BF">
              <w:rPr>
                <w:rStyle w:val="Lienhypertexte"/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F56BF">
              <w:rPr>
                <w:rFonts w:ascii="Georgia" w:hAnsi="Georgia"/>
                <w:sz w:val="24"/>
                <w:szCs w:val="24"/>
              </w:rPr>
              <w:t>Consulté le 05/07/2021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] </w:t>
            </w:r>
          </w:p>
          <w:p w:rsidR="005D3200" w:rsidRDefault="005D3200" w:rsidP="00F709A6">
            <w:pPr>
              <w:pStyle w:val="Paragraphedelist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5D3200" w:rsidRDefault="005D3200" w:rsidP="00033C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PARMENTIER, Victor. </w:t>
            </w:r>
            <w:r w:rsidRPr="00033C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Hormonothérapie dans le traitement des auteurs de violence sexuelle : état des lieux et perspectives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Faculté de médecine Henri de Warembourg, Université Lille 2 Droit &amp; Santé, 2016. [En ligne Disponible sur : </w:t>
            </w:r>
            <w:hyperlink r:id="rId14" w:history="1">
              <w:r w:rsidRPr="00EF1A51">
                <w:rPr>
                  <w:rStyle w:val="Lienhypertexte"/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t>https://pepite-depot.univ-lille2.fr/nuxeo/site/esupversions/4626b72a-7c51-48e8-807d-d251bf7ef0d9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2F56BF">
              <w:rPr>
                <w:rFonts w:ascii="Georgia" w:hAnsi="Georgia"/>
                <w:sz w:val="24"/>
                <w:szCs w:val="24"/>
              </w:rPr>
              <w:t>Consulté le 05/07/2021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]</w:t>
            </w:r>
          </w:p>
          <w:p w:rsidR="005D3200" w:rsidRPr="007E5ECE" w:rsidRDefault="005D3200" w:rsidP="00033C66">
            <w:pPr>
              <w:pStyle w:val="Paragraphedelist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</w:tcPr>
          <w:p w:rsidR="005D3200" w:rsidRDefault="005D3200" w:rsidP="00033C6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E5ECE" w:rsidRPr="00115A8A" w:rsidRDefault="00F33E6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Rapports : </w:t>
      </w:r>
    </w:p>
    <w:p w:rsidR="00115A8A" w:rsidRDefault="00115A8A"/>
    <w:p w:rsidR="00F33E6E" w:rsidRDefault="00F33E6E" w:rsidP="00F33E6E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F33E6E">
        <w:rPr>
          <w:rFonts w:ascii="Georgia" w:hAnsi="Georgia"/>
          <w:sz w:val="24"/>
          <w:szCs w:val="24"/>
        </w:rPr>
        <w:t>TOSTAIN, J. ROSSI, D. MARTIN, P. « </w:t>
      </w:r>
      <w:r>
        <w:rPr>
          <w:rFonts w:ascii="Georgia" w:hAnsi="Georgia"/>
          <w:sz w:val="24"/>
          <w:szCs w:val="24"/>
        </w:rPr>
        <w:t xml:space="preserve">Physiologie des androgènes </w:t>
      </w:r>
      <w:r w:rsidRPr="00F33E6E">
        <w:rPr>
          <w:rFonts w:ascii="Georgia" w:hAnsi="Georgia"/>
          <w:sz w:val="24"/>
          <w:szCs w:val="24"/>
        </w:rPr>
        <w:t>chez l’homme adulte », ou « Déficit androgène lié à l’âge et vieillissement masculin : rapport du congrès de 2004 de l’Association française d’Uro</w:t>
      </w:r>
      <w:r w:rsidRPr="00F33E6E">
        <w:rPr>
          <w:rFonts w:ascii="Georgia" w:hAnsi="Georgia"/>
          <w:sz w:val="24"/>
          <w:szCs w:val="24"/>
        </w:rPr>
        <w:lastRenderedPageBreak/>
        <w:t xml:space="preserve">logie », in </w:t>
      </w:r>
      <w:r w:rsidRPr="00F33E6E">
        <w:rPr>
          <w:rFonts w:ascii="Georgia" w:hAnsi="Georgia"/>
          <w:i/>
          <w:sz w:val="24"/>
          <w:szCs w:val="24"/>
        </w:rPr>
        <w:t>Progrès en urologie</w:t>
      </w:r>
      <w:r w:rsidRPr="00F33E6E">
        <w:rPr>
          <w:rFonts w:ascii="Georgia" w:hAnsi="Georgia"/>
          <w:sz w:val="24"/>
          <w:szCs w:val="24"/>
        </w:rPr>
        <w:t xml:space="preserve">. 2004, Vol. 14, pp.639-660  [En ligne Disponible sur : </w:t>
      </w:r>
      <w:hyperlink r:id="rId15" w:history="1">
        <w:r w:rsidRPr="00B1082A">
          <w:rPr>
            <w:rStyle w:val="Lienhypertexte"/>
            <w:rFonts w:ascii="Georgia" w:hAnsi="Georgia"/>
            <w:sz w:val="24"/>
            <w:szCs w:val="24"/>
          </w:rPr>
          <w:t>https://pascalfrancis.inist.fr/vibad/index.php?action=getRecordDetail&amp;idt=16319632</w:t>
        </w:r>
      </w:hyperlink>
      <w:r w:rsidRPr="00F33E6E">
        <w:rPr>
          <w:rFonts w:ascii="Georgia" w:hAnsi="Georgia"/>
          <w:sz w:val="24"/>
          <w:szCs w:val="24"/>
        </w:rPr>
        <w:t xml:space="preserve"> Consulté le 01/12/2021] </w:t>
      </w:r>
    </w:p>
    <w:p w:rsidR="002D4957" w:rsidRDefault="002D4957" w:rsidP="002D4957">
      <w:pPr>
        <w:jc w:val="both"/>
        <w:rPr>
          <w:rFonts w:ascii="Georgia" w:hAnsi="Georgia"/>
          <w:b/>
          <w:sz w:val="28"/>
          <w:szCs w:val="28"/>
        </w:rPr>
      </w:pPr>
      <w:r w:rsidRPr="002D4957">
        <w:rPr>
          <w:rFonts w:ascii="Georgia" w:hAnsi="Georgia"/>
          <w:b/>
          <w:sz w:val="28"/>
          <w:szCs w:val="28"/>
        </w:rPr>
        <w:t xml:space="preserve">Réévaluation : </w:t>
      </w:r>
    </w:p>
    <w:p w:rsidR="002D4957" w:rsidRPr="002D4957" w:rsidRDefault="002D4957" w:rsidP="002D4957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Commission de la transparence. Avis. </w:t>
      </w:r>
      <w:proofErr w:type="spellStart"/>
      <w:r>
        <w:rPr>
          <w:rFonts w:ascii="Georgia" w:hAnsi="Georgia"/>
          <w:sz w:val="24"/>
          <w:szCs w:val="24"/>
        </w:rPr>
        <w:t>Dégarelix</w:t>
      </w:r>
      <w:proofErr w:type="spellEnd"/>
      <w:r>
        <w:rPr>
          <w:rFonts w:ascii="Georgia" w:hAnsi="Georgia"/>
          <w:sz w:val="24"/>
          <w:szCs w:val="24"/>
        </w:rPr>
        <w:t xml:space="preserve"> / </w:t>
      </w:r>
      <w:proofErr w:type="spellStart"/>
      <w:r>
        <w:rPr>
          <w:rFonts w:ascii="Georgia" w:hAnsi="Georgia"/>
          <w:sz w:val="24"/>
          <w:szCs w:val="24"/>
        </w:rPr>
        <w:t>Firmagon</w:t>
      </w:r>
      <w:proofErr w:type="spellEnd"/>
      <w:r>
        <w:rPr>
          <w:rFonts w:ascii="Georgia" w:hAnsi="Georgia"/>
          <w:sz w:val="24"/>
          <w:szCs w:val="24"/>
        </w:rPr>
        <w:t xml:space="preserve"> 80 mg et 120 mg, poudre et solvant pour solution injectable. 17/02/21 [En ligne Disponible sur : </w:t>
      </w:r>
      <w:hyperlink r:id="rId16" w:history="1">
        <w:r w:rsidRPr="00B1082A">
          <w:rPr>
            <w:rStyle w:val="Lienhypertexte"/>
            <w:rFonts w:ascii="Georgia" w:hAnsi="Georgia"/>
            <w:sz w:val="24"/>
            <w:szCs w:val="24"/>
          </w:rPr>
          <w:t>https://www.has-sante.fr/upload/docs/evamed/CT-18045_FIRMAGON_PIC_REEV_AvisDef_CT18045.pdf</w:t>
        </w:r>
      </w:hyperlink>
      <w:r>
        <w:rPr>
          <w:rFonts w:ascii="Georgia" w:hAnsi="Georgia"/>
          <w:sz w:val="24"/>
          <w:szCs w:val="24"/>
        </w:rPr>
        <w:t xml:space="preserve"> Consulté le 01/12/2021]</w:t>
      </w:r>
    </w:p>
    <w:p w:rsidR="002D4957" w:rsidRPr="002D4957" w:rsidRDefault="002D4957" w:rsidP="002D4957">
      <w:pPr>
        <w:jc w:val="both"/>
        <w:rPr>
          <w:rFonts w:ascii="Georgia" w:hAnsi="Georgia"/>
          <w:sz w:val="24"/>
          <w:szCs w:val="24"/>
        </w:rPr>
      </w:pPr>
    </w:p>
    <w:p w:rsidR="00115A8A" w:rsidRDefault="00115A8A"/>
    <w:sectPr w:rsidR="0011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2E28"/>
    <w:multiLevelType w:val="hybridMultilevel"/>
    <w:tmpl w:val="C7D6EC6A"/>
    <w:lvl w:ilvl="0" w:tplc="A732C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A6062"/>
    <w:multiLevelType w:val="hybridMultilevel"/>
    <w:tmpl w:val="EEFE2E66"/>
    <w:lvl w:ilvl="0" w:tplc="518489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8A"/>
    <w:rsid w:val="00033C66"/>
    <w:rsid w:val="00102172"/>
    <w:rsid w:val="00115A8A"/>
    <w:rsid w:val="001E446C"/>
    <w:rsid w:val="002D4957"/>
    <w:rsid w:val="002E794B"/>
    <w:rsid w:val="002F56BF"/>
    <w:rsid w:val="00573182"/>
    <w:rsid w:val="005D3200"/>
    <w:rsid w:val="00615391"/>
    <w:rsid w:val="00687865"/>
    <w:rsid w:val="007E5ECE"/>
    <w:rsid w:val="0095314E"/>
    <w:rsid w:val="009E34B2"/>
    <w:rsid w:val="00D45892"/>
    <w:rsid w:val="00DB78F2"/>
    <w:rsid w:val="00DE72E5"/>
    <w:rsid w:val="00F33E6E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0974-C3B9-4354-80E8-26B104E3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E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5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mentale.fr/2016/02/hormonotherapie-et-psychotherapie-de-l-abuseur-sexuel/" TargetMode="External"/><Relationship Id="rId13" Type="http://schemas.openxmlformats.org/officeDocument/2006/relationships/hyperlink" Target="https://dial.uclouvain.be/memoire/ucl/en/object/thesis%3A246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imark.fr/Front/frontpost/getfiles/27248.pdf%20Consult&#233;%20le%2001/12/2021" TargetMode="External"/><Relationship Id="rId12" Type="http://schemas.openxmlformats.org/officeDocument/2006/relationships/hyperlink" Target="http://webcache.googleusercontent.com/search?q=cache:ltvH_MJ8pSgJ:ao.um5s.ac.ma/xmlui/bitstream/handle/123456789/15727/M-273-2017.pdf%3Fsequence%3D1%26isAllowed%3Dy+&amp;cd=11&amp;hl=fr&amp;ct=clnk&amp;gl=fr&amp;client=firefox-b-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as-sante.fr/upload/docs/evamed/CT-18045_FIRMAGON_PIC_REEV_AvisDef_CT1804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irn.info/revue-l-information-psychiatrique-2011-2-page-133.htm%20Consult&#233;%20le%2001/12/2021" TargetMode="External"/><Relationship Id="rId11" Type="http://schemas.openxmlformats.org/officeDocument/2006/relationships/hyperlink" Target="https://theseas.reseaudoc.org/index.php?lvl=notice_display&amp;id=3512" TargetMode="External"/><Relationship Id="rId5" Type="http://schemas.openxmlformats.org/officeDocument/2006/relationships/hyperlink" Target="https://www.em-consulte.com/article/1368121/le-degarelix-dans-la-prise-en-charge-des-auteurs-d" TargetMode="External"/><Relationship Id="rId15" Type="http://schemas.openxmlformats.org/officeDocument/2006/relationships/hyperlink" Target="https://pascalfrancis.inist.fr/vibad/index.php?action=getRecordDetail&amp;idt=16319632" TargetMode="External"/><Relationship Id="rId10" Type="http://schemas.openxmlformats.org/officeDocument/2006/relationships/hyperlink" Target="https://www.ascodocpsy.org/santepsy/index.php?lvl=notice_display&amp;id=204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590241519308748%20Consult&#233;%20le%2005/07/2021" TargetMode="External"/><Relationship Id="rId14" Type="http://schemas.openxmlformats.org/officeDocument/2006/relationships/hyperlink" Target="https://pepite-depot.univ-lille2.fr/nuxeo/site/esupversions/4626b72a-7c51-48e8-807d-d251bf7ef0d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4825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LECOFFRE, Camille</dc:creator>
  <cp:keywords/>
  <dc:description/>
  <cp:lastModifiedBy>NOTTEBAERE Cyril</cp:lastModifiedBy>
  <cp:revision>2</cp:revision>
  <dcterms:created xsi:type="dcterms:W3CDTF">2022-03-17T10:05:00Z</dcterms:created>
  <dcterms:modified xsi:type="dcterms:W3CDTF">2022-03-17T10:05:00Z</dcterms:modified>
</cp:coreProperties>
</file>